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4A" w:rsidRDefault="0036544A" w:rsidP="007429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Банкноты нового образца и мошенничество с ними. </w:t>
      </w:r>
    </w:p>
    <w:p w:rsidR="001914C9" w:rsidRDefault="001914C9" w:rsidP="00742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Банк России представил модернизированные банкноты номиналом 100 и 5000 рублей. Данные банкноты уже поступили в обращение.  В связи с чем на территории Российской Федерации зафиксированы случаи нового вида мошенничества, связанного </w:t>
      </w:r>
      <w:r w:rsidR="000C4991">
        <w:rPr>
          <w:rFonts w:ascii="Times New Roman" w:hAnsi="Times New Roman" w:cs="Times New Roman"/>
          <w:sz w:val="28"/>
          <w:szCs w:val="28"/>
        </w:rPr>
        <w:t xml:space="preserve">с банкнотами </w:t>
      </w:r>
      <w:r>
        <w:rPr>
          <w:rFonts w:ascii="Times New Roman" w:hAnsi="Times New Roman" w:cs="Times New Roman"/>
          <w:sz w:val="28"/>
          <w:szCs w:val="28"/>
        </w:rPr>
        <w:t xml:space="preserve">нового образца. </w:t>
      </w:r>
    </w:p>
    <w:p w:rsidR="0036544A" w:rsidRDefault="001914C9" w:rsidP="00365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Мошенники</w:t>
      </w:r>
      <w:r w:rsidR="00742908">
        <w:rPr>
          <w:rFonts w:ascii="Times New Roman" w:hAnsi="Times New Roman" w:cs="Times New Roman"/>
          <w:sz w:val="28"/>
          <w:szCs w:val="28"/>
        </w:rPr>
        <w:t xml:space="preserve"> осуществляют поквартирный обход граждан и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ведомств Росс</w:t>
      </w:r>
      <w:r w:rsidR="00742908">
        <w:rPr>
          <w:rFonts w:ascii="Times New Roman" w:hAnsi="Times New Roman" w:cs="Times New Roman"/>
          <w:sz w:val="28"/>
          <w:szCs w:val="28"/>
        </w:rPr>
        <w:t>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предлагают заменить привычные всем банкноты образца 1997 года на модернизированные под предлогом того, что они скоро выйдут из оборота и будут недействительными. </w:t>
      </w:r>
      <w:r w:rsidR="00742908">
        <w:rPr>
          <w:rFonts w:ascii="Times New Roman" w:hAnsi="Times New Roman" w:cs="Times New Roman"/>
          <w:sz w:val="28"/>
          <w:szCs w:val="28"/>
        </w:rPr>
        <w:t>При этом под различными предлогами стараются проникнуть в квартиры граждан и пользуясь представленной возможностью крадут их личное имущество. Таким образом, граждане добровольно расстаются с банкнотами номиналом 100</w:t>
      </w:r>
      <w:r w:rsidR="000C499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42908">
        <w:rPr>
          <w:rFonts w:ascii="Times New Roman" w:hAnsi="Times New Roman" w:cs="Times New Roman"/>
          <w:sz w:val="28"/>
          <w:szCs w:val="28"/>
        </w:rPr>
        <w:t xml:space="preserve"> и 5000 рублей и к тому же могут лишиться иного ценного имущества. </w:t>
      </w:r>
      <w:bookmarkStart w:id="0" w:name="_GoBack"/>
      <w:bookmarkEnd w:id="0"/>
    </w:p>
    <w:p w:rsidR="00742908" w:rsidRDefault="00742908" w:rsidP="000B4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указанного способа мошенники при помощи средств телефонной связи связываются с гражданами и под предлогом проверки подлинности банкнот склоняют их к установке специального приложения, которое якобы имеет функционал для проверки подлинности банкнот. Данное приложение удаленно получает доступ к данным</w:t>
      </w:r>
      <w:r w:rsidR="000B4793">
        <w:rPr>
          <w:rFonts w:ascii="Times New Roman" w:hAnsi="Times New Roman" w:cs="Times New Roman"/>
          <w:sz w:val="28"/>
          <w:szCs w:val="28"/>
        </w:rPr>
        <w:t>, банковским приложениям и счетам граждан</w:t>
      </w:r>
      <w:r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0B4793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обычно происходит кража денежных</w:t>
      </w:r>
      <w:r w:rsidR="0036544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44A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банковских счетов. Также необходимо отметить, что </w:t>
      </w:r>
      <w:r w:rsidR="000B4793">
        <w:rPr>
          <w:rFonts w:ascii="Times New Roman" w:hAnsi="Times New Roman" w:cs="Times New Roman"/>
          <w:sz w:val="28"/>
          <w:szCs w:val="28"/>
        </w:rPr>
        <w:t xml:space="preserve">существует официально разработанное мобильное приложение «Банкноты Банка России», оно содержит информацию об основных </w:t>
      </w:r>
      <w:r w:rsidR="000B4793" w:rsidRPr="000B4793">
        <w:rPr>
          <w:rFonts w:ascii="Times New Roman" w:hAnsi="Times New Roman" w:cs="Times New Roman"/>
          <w:sz w:val="28"/>
          <w:szCs w:val="28"/>
        </w:rPr>
        <w:t>защитных признаках всех банкнот Банка России, однако подлинность купюр</w:t>
      </w:r>
      <w:r w:rsidR="000B4793">
        <w:rPr>
          <w:rFonts w:ascii="Times New Roman" w:hAnsi="Times New Roman" w:cs="Times New Roman"/>
          <w:sz w:val="28"/>
          <w:szCs w:val="28"/>
        </w:rPr>
        <w:t xml:space="preserve"> </w:t>
      </w:r>
      <w:r w:rsidR="000B4793" w:rsidRPr="000B4793">
        <w:rPr>
          <w:rFonts w:ascii="Times New Roman" w:hAnsi="Times New Roman" w:cs="Times New Roman"/>
          <w:sz w:val="28"/>
          <w:szCs w:val="28"/>
        </w:rPr>
        <w:t>не определяет.</w:t>
      </w:r>
    </w:p>
    <w:p w:rsidR="000B4793" w:rsidRDefault="000B4793" w:rsidP="000B4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Мошенники постоянно модернизируют способы обмана граждан, подстраиваются под происходящие в стране события. Поэтому Прокуратура Кусинского района просит Вас быть бдительными, с особым вниманием относится к подобного рода гостям у порога и поступающим звонкам. Не нужно идти на поводу у эмоций и принимать </w:t>
      </w:r>
      <w:r w:rsidR="0036544A">
        <w:rPr>
          <w:rFonts w:ascii="Times New Roman" w:hAnsi="Times New Roman" w:cs="Times New Roman"/>
          <w:sz w:val="28"/>
          <w:szCs w:val="28"/>
        </w:rPr>
        <w:t>необдуманные</w:t>
      </w:r>
      <w:r>
        <w:rPr>
          <w:rFonts w:ascii="Times New Roman" w:hAnsi="Times New Roman" w:cs="Times New Roman"/>
          <w:sz w:val="28"/>
          <w:szCs w:val="28"/>
        </w:rPr>
        <w:t xml:space="preserve"> решения, необходимо анализировать и трезво оценивать ситуацию. Также Прокуратура Кусинского района просит Вас незамедлительно сообщать в пра</w:t>
      </w:r>
      <w:r w:rsidR="0036544A">
        <w:rPr>
          <w:rFonts w:ascii="Times New Roman" w:hAnsi="Times New Roman" w:cs="Times New Roman"/>
          <w:sz w:val="28"/>
          <w:szCs w:val="28"/>
        </w:rPr>
        <w:t>воохранительные органы о попытках и случаях подобного рода мошенничества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B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FB"/>
    <w:rsid w:val="000B4793"/>
    <w:rsid w:val="000C4991"/>
    <w:rsid w:val="001914C9"/>
    <w:rsid w:val="0036544A"/>
    <w:rsid w:val="006E65FB"/>
    <w:rsid w:val="00742908"/>
    <w:rsid w:val="00E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B0CC"/>
  <w15:chartTrackingRefBased/>
  <w15:docId w15:val="{562B961C-B325-4B29-856C-9DFB4FDB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Муштаков Виталий Эдуардович</dc:creator>
  <cp:keywords/>
  <dc:description/>
  <cp:lastModifiedBy>Муштаков Виталий Эдуардович</cp:lastModifiedBy>
  <cp:revision>4</cp:revision>
  <dcterms:created xsi:type="dcterms:W3CDTF">2024-04-03T07:32:00Z</dcterms:created>
  <dcterms:modified xsi:type="dcterms:W3CDTF">2024-04-03T09:03:00Z</dcterms:modified>
</cp:coreProperties>
</file>